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1B" w:rsidRPr="00346B19" w:rsidRDefault="0031121B" w:rsidP="0031121B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6B1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FORMULARUL EVALUĂRII TEZEI DE MASTER</w:t>
      </w:r>
      <w:bookmarkStart w:id="0" w:name="_GoBack"/>
      <w:bookmarkEnd w:id="0"/>
    </w:p>
    <w:p w:rsidR="0031121B" w:rsidRPr="00346B19" w:rsidRDefault="0031121B" w:rsidP="003112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6B19">
        <w:rPr>
          <w:rFonts w:ascii="Times New Roman" w:hAnsi="Times New Roman" w:cs="Times New Roman"/>
          <w:b/>
          <w:bCs/>
          <w:sz w:val="24"/>
          <w:szCs w:val="24"/>
          <w:lang w:val="en-US"/>
        </w:rPr>
        <w:t>DE CĂTRE CONDUCĂTORUL ȘTIINȚIFIC</w:t>
      </w:r>
    </w:p>
    <w:p w:rsidR="0031121B" w:rsidRPr="00346B19" w:rsidRDefault="0031121B" w:rsidP="003112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346B19">
        <w:rPr>
          <w:rFonts w:ascii="Times New Roman" w:hAnsi="Times New Roman" w:cs="Times New Roman"/>
          <w:i/>
          <w:iCs/>
          <w:sz w:val="18"/>
          <w:szCs w:val="18"/>
          <w:lang w:val="en-US"/>
        </w:rPr>
        <w:t>(după criteriile elaborate de Comisia de Atestare a cadrelor științifice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346B19">
        <w:rPr>
          <w:rFonts w:ascii="Times New Roman" w:hAnsi="Times New Roman" w:cs="Times New Roman"/>
          <w:i/>
          <w:iCs/>
          <w:sz w:val="18"/>
          <w:szCs w:val="18"/>
          <w:lang w:val="en-US"/>
        </w:rPr>
        <w:t>și științifico-didactice a</w:t>
      </w:r>
    </w:p>
    <w:p w:rsidR="0031121B" w:rsidRPr="00346B19" w:rsidRDefault="0031121B" w:rsidP="003112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346B19">
        <w:rPr>
          <w:rFonts w:ascii="Times New Roman" w:hAnsi="Times New Roman" w:cs="Times New Roman"/>
          <w:i/>
          <w:iCs/>
          <w:sz w:val="18"/>
          <w:szCs w:val="18"/>
          <w:lang w:val="en-US"/>
        </w:rPr>
        <w:t>CNAA, Anexa 1, nr. AT 06/2-1 din 05.11.2009)</w:t>
      </w:r>
    </w:p>
    <w:p w:rsidR="0031121B" w:rsidRPr="00185BCA" w:rsidRDefault="0031121B" w:rsidP="00197D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85BCA">
        <w:rPr>
          <w:rFonts w:ascii="Times New Roman" w:hAnsi="Times New Roman" w:cs="Times New Roman"/>
          <w:sz w:val="24"/>
          <w:szCs w:val="24"/>
          <w:lang w:val="en-US"/>
        </w:rPr>
        <w:t xml:space="preserve">a masterandului   </w:t>
      </w:r>
    </w:p>
    <w:p w:rsidR="0031121B" w:rsidRPr="00185BCA" w:rsidRDefault="0031121B" w:rsidP="00197D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BCA">
        <w:rPr>
          <w:rFonts w:ascii="Times New Roman" w:hAnsi="Times New Roman" w:cs="Times New Roman"/>
          <w:sz w:val="24"/>
          <w:szCs w:val="24"/>
          <w:lang w:val="en-US"/>
        </w:rPr>
        <w:t xml:space="preserve">Specializarea  </w:t>
      </w:r>
      <w:r w:rsidRPr="00185BCA">
        <w:rPr>
          <w:rFonts w:ascii="Times New Roman" w:hAnsi="Times New Roman" w:cs="Times New Roman"/>
          <w:b/>
          <w:sz w:val="24"/>
          <w:szCs w:val="24"/>
          <w:lang w:val="en-US"/>
        </w:rPr>
        <w:t>MANAGEMENT EDUCAȚIONAL</w:t>
      </w:r>
    </w:p>
    <w:p w:rsidR="0031121B" w:rsidRPr="00185BCA" w:rsidRDefault="0031121B" w:rsidP="00197D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BCA">
        <w:rPr>
          <w:rFonts w:ascii="Times New Roman" w:hAnsi="Times New Roman" w:cs="Times New Roman"/>
          <w:sz w:val="24"/>
          <w:szCs w:val="24"/>
          <w:lang w:val="en-US"/>
        </w:rPr>
        <w:t>Denumirea tezei (cum a fost aprobată) ______________________________________________</w:t>
      </w:r>
    </w:p>
    <w:p w:rsidR="0031121B" w:rsidRPr="00185BCA" w:rsidRDefault="0031121B" w:rsidP="00197D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85BCA">
        <w:rPr>
          <w:rFonts w:ascii="Times New Roman" w:hAnsi="Times New Roman" w:cs="Times New Roman"/>
          <w:sz w:val="24"/>
          <w:szCs w:val="24"/>
          <w:lang w:val="en-US"/>
        </w:rPr>
        <w:t>Formularea nouă (în caz dacă au intervenit modificări, menționați data redactării ____________</w:t>
      </w:r>
    </w:p>
    <w:p w:rsidR="0031121B" w:rsidRPr="00185BCA" w:rsidRDefault="0031121B" w:rsidP="00197DE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5BCA">
        <w:rPr>
          <w:rFonts w:ascii="Times New Roman" w:hAnsi="Times New Roman" w:cs="Times New Roman"/>
          <w:sz w:val="24"/>
          <w:szCs w:val="24"/>
          <w:lang w:val="en-US"/>
        </w:rPr>
        <w:t xml:space="preserve">Conducător științific:  </w:t>
      </w:r>
    </w:p>
    <w:tbl>
      <w:tblPr>
        <w:tblStyle w:val="GrilTabel"/>
        <w:tblW w:w="0" w:type="auto"/>
        <w:tblLook w:val="04A0"/>
      </w:tblPr>
      <w:tblGrid>
        <w:gridCol w:w="556"/>
        <w:gridCol w:w="7292"/>
        <w:gridCol w:w="482"/>
        <w:gridCol w:w="425"/>
        <w:gridCol w:w="425"/>
        <w:gridCol w:w="391"/>
      </w:tblGrid>
      <w:tr w:rsidR="0031121B" w:rsidRPr="00346B19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Criterii de evaluare</w:t>
            </w:r>
          </w:p>
        </w:tc>
        <w:tc>
          <w:tcPr>
            <w:tcW w:w="482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25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25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391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Corespunderea conținutului tezei specialității solicitate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Corelarea cadrului conceptual și a conținutului cu tema tezei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Corelarea temei tezei cu direcțiile prioritare de cercetare-dezvoltare în plan național și internațional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Completitudinea surselor cu referințe actuale și corectitudinea scrierii bibliografiei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 echilibrată a materialului în capitole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Corespunderea metodologiei cercetării cerințelor regulamentului</w:t>
            </w: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 conținutului lucrării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346B19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Aprecierea gradului de realizare a etapelor experimentului în procente: constatare: …………..; formare: …………..; evaluare: …………. și evaluarea generală în punctaj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Procesarea și analiza teoretică, implicarea critică, interpretativă a autorului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Corelația recomandărilor cu esența lucrării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346B19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</w:rPr>
              <w:t>Expunerea argumentată a concluziilor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Corectitudinea stilistică și gramaticală a textului tezei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197DEE" w:rsidTr="00BD0BB4">
        <w:tc>
          <w:tcPr>
            <w:tcW w:w="556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292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Corectitudinea perfectării aspectului grafic al tezei (aranjarea în pagină, denumiri de tabele și figuri, comprehensivitatea schemelor)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121B" w:rsidRPr="00346B19" w:rsidTr="00BD0BB4">
        <w:trPr>
          <w:trHeight w:val="359"/>
        </w:trPr>
        <w:tc>
          <w:tcPr>
            <w:tcW w:w="556" w:type="dxa"/>
          </w:tcPr>
          <w:p w:rsidR="0031121B" w:rsidRPr="00346B19" w:rsidRDefault="0031121B" w:rsidP="00BD0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92" w:type="dxa"/>
            <w:vAlign w:val="center"/>
          </w:tcPr>
          <w:p w:rsidR="0031121B" w:rsidRPr="00E163E0" w:rsidRDefault="0031121B" w:rsidP="00BD0B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Totaluri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2" w:type="dxa"/>
            <w:vAlign w:val="center"/>
          </w:tcPr>
          <w:p w:rsidR="0031121B" w:rsidRPr="00E163E0" w:rsidRDefault="0031121B" w:rsidP="00BD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" w:type="dxa"/>
            <w:vAlign w:val="center"/>
          </w:tcPr>
          <w:p w:rsidR="0031121B" w:rsidRPr="00346B19" w:rsidRDefault="0031121B" w:rsidP="00BD0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1121B" w:rsidRPr="00346B19" w:rsidRDefault="0031121B" w:rsidP="0031121B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B19">
        <w:rPr>
          <w:rFonts w:ascii="Times New Roman" w:hAnsi="Times New Roman" w:cs="Times New Roman"/>
          <w:b/>
          <w:bCs/>
          <w:sz w:val="24"/>
          <w:szCs w:val="24"/>
        </w:rPr>
        <w:t>Barem de evaluare:</w:t>
      </w:r>
    </w:p>
    <w:tbl>
      <w:tblPr>
        <w:tblStyle w:val="GrilTabel"/>
        <w:tblW w:w="0" w:type="auto"/>
        <w:tblLook w:val="04A0"/>
      </w:tblPr>
      <w:tblGrid>
        <w:gridCol w:w="1101"/>
        <w:gridCol w:w="7087"/>
        <w:gridCol w:w="1383"/>
      </w:tblGrid>
      <w:tr w:rsidR="0031121B" w:rsidRPr="00346B19" w:rsidTr="00BD0BB4">
        <w:trPr>
          <w:trHeight w:val="455"/>
        </w:trPr>
        <w:tc>
          <w:tcPr>
            <w:tcW w:w="1101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7087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Decizia</w:t>
            </w:r>
          </w:p>
        </w:tc>
        <w:tc>
          <w:tcPr>
            <w:tcW w:w="1383" w:type="dxa"/>
            <w:vAlign w:val="center"/>
          </w:tcPr>
          <w:p w:rsidR="0031121B" w:rsidRPr="00346B19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6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Nota</w:t>
            </w:r>
          </w:p>
        </w:tc>
      </w:tr>
      <w:tr w:rsidR="0031121B" w:rsidRPr="00CF1EC1" w:rsidTr="00BD0BB4">
        <w:tc>
          <w:tcPr>
            <w:tcW w:w="1101" w:type="dxa"/>
            <w:vAlign w:val="center"/>
          </w:tcPr>
          <w:p w:rsidR="0031121B" w:rsidRPr="00CF1EC1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F1E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 – 60</w:t>
            </w:r>
          </w:p>
        </w:tc>
        <w:tc>
          <w:tcPr>
            <w:tcW w:w="7087" w:type="dxa"/>
          </w:tcPr>
          <w:p w:rsidR="0031121B" w:rsidRPr="00CF1EC1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F1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Teza se apreciază ca bună și se recomandă spre definitivare și susținere la comisia de masterat</w:t>
            </w:r>
          </w:p>
        </w:tc>
        <w:tc>
          <w:tcPr>
            <w:tcW w:w="1383" w:type="dxa"/>
            <w:vAlign w:val="center"/>
          </w:tcPr>
          <w:p w:rsidR="0031121B" w:rsidRPr="00CF1EC1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F1E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– 10</w:t>
            </w:r>
          </w:p>
        </w:tc>
      </w:tr>
      <w:tr w:rsidR="0031121B" w:rsidRPr="00346B19" w:rsidTr="00BD0BB4">
        <w:tc>
          <w:tcPr>
            <w:tcW w:w="1101" w:type="dxa"/>
            <w:vAlign w:val="center"/>
          </w:tcPr>
          <w:p w:rsidR="0031121B" w:rsidRPr="006D017E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01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 – 50</w:t>
            </w:r>
          </w:p>
        </w:tc>
        <w:tc>
          <w:tcPr>
            <w:tcW w:w="7087" w:type="dxa"/>
          </w:tcPr>
          <w:p w:rsidR="0031121B" w:rsidRPr="006D017E" w:rsidRDefault="0031121B" w:rsidP="00BD0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Teza se apreciază ca bună, necesită unele modofocări, după efectuarea cărora șe verificarea de către conducător științific se recomandă spre definitivare și susținere la comisia de masterat</w:t>
            </w:r>
          </w:p>
        </w:tc>
        <w:tc>
          <w:tcPr>
            <w:tcW w:w="1383" w:type="dxa"/>
            <w:vAlign w:val="center"/>
          </w:tcPr>
          <w:p w:rsidR="0031121B" w:rsidRPr="006D017E" w:rsidRDefault="0031121B" w:rsidP="00BD0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01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 – 8</w:t>
            </w:r>
          </w:p>
        </w:tc>
      </w:tr>
      <w:tr w:rsidR="0031121B" w:rsidRPr="00346B19" w:rsidTr="00BD0BB4">
        <w:tc>
          <w:tcPr>
            <w:tcW w:w="1101" w:type="dxa"/>
            <w:vAlign w:val="center"/>
          </w:tcPr>
          <w:p w:rsidR="0031121B" w:rsidRPr="006D017E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01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 – 30</w:t>
            </w:r>
          </w:p>
        </w:tc>
        <w:tc>
          <w:tcPr>
            <w:tcW w:w="7087" w:type="dxa"/>
          </w:tcPr>
          <w:p w:rsidR="0031121B" w:rsidRPr="006D017E" w:rsidRDefault="0031121B" w:rsidP="00BD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D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Teza se apreciază la nivel suficient, necesită modificări substanțiale, după care urmează reexaminarea la ședința repetată a catedrei</w:t>
            </w:r>
          </w:p>
        </w:tc>
        <w:tc>
          <w:tcPr>
            <w:tcW w:w="1383" w:type="dxa"/>
            <w:vAlign w:val="center"/>
          </w:tcPr>
          <w:p w:rsidR="0031121B" w:rsidRPr="006D017E" w:rsidRDefault="0031121B" w:rsidP="00BD0BB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017E">
              <w:rPr>
                <w:rFonts w:ascii="Times New Roman" w:hAnsi="Times New Roman" w:cs="Times New Roman"/>
                <w:bCs/>
                <w:sz w:val="24"/>
                <w:szCs w:val="24"/>
              </w:rPr>
              <w:t>5 – 6</w:t>
            </w:r>
          </w:p>
        </w:tc>
      </w:tr>
    </w:tbl>
    <w:p w:rsidR="0031121B" w:rsidRPr="00346B19" w:rsidRDefault="0031121B" w:rsidP="0031121B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r w:rsidRPr="00346B19">
        <w:rPr>
          <w:rFonts w:ascii="Times New Roman" w:hAnsi="Times New Roman" w:cs="Times New Roman"/>
          <w:sz w:val="24"/>
          <w:szCs w:val="24"/>
        </w:rPr>
        <w:t>:</w:t>
      </w:r>
    </w:p>
    <w:p w:rsidR="003E1AED" w:rsidRDefault="0031121B" w:rsidP="0031121B">
      <w:pPr>
        <w:spacing w:line="360" w:lineRule="auto"/>
        <w:jc w:val="both"/>
      </w:pPr>
      <w:r w:rsidRPr="00346B19">
        <w:rPr>
          <w:rFonts w:ascii="Times New Roman" w:hAnsi="Times New Roman" w:cs="Times New Roman"/>
          <w:b/>
          <w:bCs/>
          <w:sz w:val="24"/>
          <w:szCs w:val="24"/>
        </w:rPr>
        <w:t xml:space="preserve">Conducătorul științific </w:t>
      </w:r>
      <w:r w:rsidRPr="00346B1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346B19">
        <w:rPr>
          <w:rFonts w:ascii="Times New Roman" w:hAnsi="Times New Roman" w:cs="Times New Roman"/>
          <w:b/>
          <w:bCs/>
          <w:sz w:val="24"/>
          <w:szCs w:val="24"/>
        </w:rPr>
        <w:t xml:space="preserve">Masterand </w:t>
      </w:r>
      <w:r w:rsidRPr="00346B19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3E1AED" w:rsidSect="0031121B">
      <w:headerReference w:type="default" r:id="rId6"/>
      <w:pgSz w:w="12240" w:h="15840"/>
      <w:pgMar w:top="1134" w:right="1440" w:bottom="709" w:left="1440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58" w:rsidRDefault="00AF0A58" w:rsidP="0031121B">
      <w:pPr>
        <w:spacing w:after="0" w:line="240" w:lineRule="auto"/>
      </w:pPr>
      <w:r>
        <w:separator/>
      </w:r>
    </w:p>
  </w:endnote>
  <w:endnote w:type="continuationSeparator" w:id="0">
    <w:p w:rsidR="00AF0A58" w:rsidRDefault="00AF0A58" w:rsidP="003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58" w:rsidRDefault="00AF0A58" w:rsidP="0031121B">
      <w:pPr>
        <w:spacing w:after="0" w:line="240" w:lineRule="auto"/>
      </w:pPr>
      <w:r>
        <w:separator/>
      </w:r>
    </w:p>
  </w:footnote>
  <w:footnote w:type="continuationSeparator" w:id="0">
    <w:p w:rsidR="00AF0A58" w:rsidRDefault="00AF0A58" w:rsidP="003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1B" w:rsidRPr="0038675F" w:rsidRDefault="0031121B" w:rsidP="0031121B">
    <w:pPr>
      <w:pStyle w:val="Antet"/>
      <w:jc w:val="center"/>
      <w:rPr>
        <w:rFonts w:ascii="Arial Narrow" w:hAnsi="Arial Narrow"/>
        <w:b/>
        <w:lang w:val="en-US"/>
      </w:rPr>
    </w:pPr>
    <w:r w:rsidRPr="0038675F">
      <w:rPr>
        <w:rFonts w:ascii="Arial Narrow" w:hAnsi="Arial Narrow"/>
        <w:b/>
        <w:lang w:val="en-US"/>
      </w:rPr>
      <w:t>UNIVERSITATEA PEDAGOGICĂ DE STAT ,,ION CREANGĂ” DIN MUN. CHIȘINĂU</w:t>
    </w:r>
  </w:p>
  <w:p w:rsidR="0031121B" w:rsidRPr="0038675F" w:rsidRDefault="0031121B" w:rsidP="0031121B">
    <w:pPr>
      <w:pStyle w:val="Antet"/>
      <w:jc w:val="center"/>
      <w:rPr>
        <w:rFonts w:ascii="Arial Narrow" w:hAnsi="Arial Narrow"/>
        <w:b/>
        <w:lang w:val="en-US"/>
      </w:rPr>
    </w:pPr>
    <w:r w:rsidRPr="0038675F">
      <w:rPr>
        <w:rFonts w:ascii="Arial Narrow" w:hAnsi="Arial Narrow"/>
        <w:b/>
        <w:lang w:val="en-US"/>
      </w:rPr>
      <w:t>Facultatea Științe ale Educației și Informatică</w:t>
    </w:r>
  </w:p>
  <w:p w:rsidR="0031121B" w:rsidRPr="0031121B" w:rsidRDefault="0031121B" w:rsidP="0031121B">
    <w:pPr>
      <w:pStyle w:val="Antet"/>
      <w:jc w:val="center"/>
      <w:rPr>
        <w:rFonts w:ascii="Arial Narrow" w:hAnsi="Arial Narrow"/>
        <w:b/>
        <w:lang w:val="en-US"/>
      </w:rPr>
    </w:pPr>
    <w:r w:rsidRPr="0038675F">
      <w:rPr>
        <w:rFonts w:ascii="Arial Narrow" w:hAnsi="Arial Narrow"/>
        <w:b/>
        <w:lang w:val="en-US"/>
      </w:rPr>
      <w:t>Catedra Științe ale Educației și Management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21B"/>
    <w:rsid w:val="00197DEE"/>
    <w:rsid w:val="0031121B"/>
    <w:rsid w:val="003E1AED"/>
    <w:rsid w:val="005A73C2"/>
    <w:rsid w:val="00AF0A58"/>
    <w:rsid w:val="00C2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1B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112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311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121B"/>
    <w:rPr>
      <w:lang w:val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311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121B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Company>CtrlSoft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2020-12-19T18:59:00Z</dcterms:created>
  <dcterms:modified xsi:type="dcterms:W3CDTF">2020-12-19T19:02:00Z</dcterms:modified>
</cp:coreProperties>
</file>